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FE38" w14:textId="351609C5" w:rsidR="00252172" w:rsidRPr="00EC4044" w:rsidRDefault="00414C84" w:rsidP="002521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C84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三分钟概念：智慧城市</w:t>
      </w:r>
    </w:p>
    <w:p w14:paraId="14357B6B" w14:textId="6D703CBE" w:rsidR="00D813CC" w:rsidRPr="00EC4044" w:rsidRDefault="00414C84" w:rsidP="00252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HK"/>
        </w:rPr>
      </w:pPr>
      <w:r w:rsidRPr="00414C84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字幕稿</w:t>
      </w:r>
    </w:p>
    <w:p w14:paraId="62CC7FE0" w14:textId="3755B7F2" w:rsidR="00252172" w:rsidRPr="00EC4044" w:rsidRDefault="00414C84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95649B">
        <w:rPr>
          <w:rFonts w:ascii="Times New Roman" w:eastAsia="DengXian" w:hAnsi="Times New Roman" w:cs="Times New Roman"/>
          <w:sz w:val="24"/>
          <w:szCs w:val="24"/>
          <w:lang w:eastAsia="zh-CN"/>
        </w:rPr>
        <w:t>3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分钟概念</w:t>
      </w:r>
      <w:r w:rsidRPr="0095649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：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智慧城市</w:t>
      </w:r>
    </w:p>
    <w:p w14:paraId="5A52A391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2F59E0CC" w14:textId="0A4C6F10" w:rsidR="00252172" w:rsidRPr="00EC4044" w:rsidRDefault="00414C84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生活与社会</w:t>
      </w:r>
      <w:r w:rsidRPr="0095649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（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中一至中三</w:t>
      </w:r>
      <w:r w:rsidRPr="0095649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）</w:t>
      </w:r>
    </w:p>
    <w:p w14:paraId="2611B3E6" w14:textId="77777777" w:rsidR="00252172" w:rsidRPr="00EC4044" w:rsidRDefault="00252172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</w:p>
    <w:p w14:paraId="102F4477" w14:textId="049609A9" w:rsidR="00EC4044" w:rsidRPr="0095649B" w:rsidRDefault="00414C84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香港特别行政区政府</w:t>
      </w:r>
    </w:p>
    <w:p w14:paraId="00624EC5" w14:textId="4571657B" w:rsidR="00252172" w:rsidRPr="00EC4044" w:rsidRDefault="00414C84" w:rsidP="00252172">
      <w:pPr>
        <w:pStyle w:val="Body"/>
        <w:rPr>
          <w:rFonts w:ascii="Times New Roman" w:eastAsiaTheme="minorEastAsia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教育局</w:t>
      </w:r>
      <w:r w:rsidRPr="0095649B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 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课程发展处</w:t>
      </w:r>
    </w:p>
    <w:p w14:paraId="56747E42" w14:textId="38992372" w:rsidR="00252172" w:rsidRPr="00EC4044" w:rsidRDefault="00414C84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val="zh-TW" w:eastAsia="zh-CN"/>
        </w:rPr>
        <w:t>个人、社会及人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文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val="ja-JP" w:eastAsia="zh-CN"/>
        </w:rPr>
        <w:t>教育组</w:t>
      </w:r>
    </w:p>
    <w:p w14:paraId="4E1C87A3" w14:textId="77777777" w:rsidR="0079637A" w:rsidRPr="00EC4044" w:rsidRDefault="0079637A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ja-JP"/>
        </w:rPr>
      </w:pPr>
    </w:p>
    <w:p w14:paraId="378C6264" w14:textId="50597980" w:rsidR="0079637A" w:rsidRPr="00EC4044" w:rsidRDefault="0095649B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什么</w:t>
      </w:r>
      <w:r w:rsidR="00414C84"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是智慧城市？</w:t>
      </w:r>
    </w:p>
    <w:p w14:paraId="1FA75891" w14:textId="74483028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如果一个城市能利用创新和科技的发展</w:t>
      </w:r>
    </w:p>
    <w:p w14:paraId="71FD7C07" w14:textId="29EC9F1D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改善和提升本身的系统、整体运作及其提供的服务</w:t>
      </w:r>
    </w:p>
    <w:p w14:paraId="248C1214" w14:textId="37F877D2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进而改善市民的生活和环境</w:t>
      </w:r>
    </w:p>
    <w:p w14:paraId="2C9E54B8" w14:textId="3628E09D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这样便是一个智慧城市</w:t>
      </w:r>
    </w:p>
    <w:p w14:paraId="5124ED4F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0E112" w14:textId="3042ACE0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就智慧城市的六项特征</w:t>
      </w:r>
    </w:p>
    <w:p w14:paraId="6CB71C32" w14:textId="51093090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以下为一些可能的发展方向：</w:t>
      </w:r>
    </w:p>
    <w:p w14:paraId="47C18DE5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D5B09" w14:textId="4F10277D" w:rsidR="0079637A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智慧出行</w:t>
      </w:r>
    </w:p>
    <w:p w14:paraId="694A6818" w14:textId="77777777" w:rsidR="00EC4044" w:rsidRPr="00EC4044" w:rsidRDefault="00EC404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85C46" w14:textId="41DEC9A0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出行者可透过智能系统获得互联互通的资讯</w:t>
      </w:r>
    </w:p>
    <w:p w14:paraId="1848D76D" w14:textId="1829CDEC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从而更有效规划行程，如变更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路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线和交通工具等</w:t>
      </w:r>
    </w:p>
    <w:p w14:paraId="3D7D3CF3" w14:textId="68A32F9C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人、车、物流管理系统提供的实时资讯</w:t>
      </w:r>
    </w:p>
    <w:p w14:paraId="089813A4" w14:textId="10782A0D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可让我们更妥善管理交通，如流量、道路优先使用权等</w:t>
      </w:r>
    </w:p>
    <w:p w14:paraId="4D363A7E" w14:textId="17547EFA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透过整合集体运输系统、采用洁净能源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車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辆、</w:t>
      </w:r>
    </w:p>
    <w:p w14:paraId="346ECB4A" w14:textId="268DBB62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建设单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車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和步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行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友善环境等</w:t>
      </w:r>
    </w:p>
    <w:p w14:paraId="1979B5B8" w14:textId="7319CEC7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均能使我们的出行更便捷和更环保</w:t>
      </w:r>
    </w:p>
    <w:p w14:paraId="6D3D1388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33161" w14:textId="7291E91F" w:rsidR="0079637A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智慧生活</w:t>
      </w:r>
    </w:p>
    <w:p w14:paraId="702A4282" w14:textId="77777777" w:rsidR="00EC4044" w:rsidRPr="00EC4044" w:rsidRDefault="00EC404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66120" w14:textId="14AB9CC5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智能系统所提供的水、电、煤耗用量的实时资讯</w:t>
      </w:r>
    </w:p>
    <w:p w14:paraId="4708D1AE" w14:textId="0F9C3EF9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能让用户掌握使用的情况</w:t>
      </w:r>
    </w:p>
    <w:p w14:paraId="3860DDDF" w14:textId="45DBCC06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也帮助我们改变使用能源的习惯</w:t>
      </w:r>
    </w:p>
    <w:p w14:paraId="772C8FCC" w14:textId="4B4B8E0B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从而减少浪费和污染</w:t>
      </w:r>
    </w:p>
    <w:p w14:paraId="03957282" w14:textId="6CF255BE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智能系统提供的数据</w:t>
      </w:r>
    </w:p>
    <w:p w14:paraId="1756A033" w14:textId="7B95DDAE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能让服务提供者掌握城市的整体使用情况</w:t>
      </w:r>
    </w:p>
    <w:p w14:paraId="714C7621" w14:textId="559DB8B3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lastRenderedPageBreak/>
        <w:t>管理系统负荷和应对不同时段的需求</w:t>
      </w:r>
    </w:p>
    <w:p w14:paraId="1D5CB345" w14:textId="4DE1296A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当出现紧急情况，如泄漏或自然灾害引发的突发事件</w:t>
      </w:r>
    </w:p>
    <w:p w14:paraId="08562B79" w14:textId="31DC755B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服务提供者可以及时作出应对，增加安全性</w:t>
      </w:r>
    </w:p>
    <w:p w14:paraId="6CCE666B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C102E" w14:textId="15A0D2E0" w:rsidR="0079637A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智慧环境</w:t>
      </w:r>
    </w:p>
    <w:p w14:paraId="2C45918C" w14:textId="77777777" w:rsidR="00EC4044" w:rsidRPr="00EC4044" w:rsidRDefault="00EC404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D83BA" w14:textId="406B2FF3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管理当局会透过街道垃圾桶的监测器</w:t>
      </w:r>
    </w:p>
    <w:p w14:paraId="49E31E35" w14:textId="12D2EC9C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编排垃圾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車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的收集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路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线</w:t>
      </w:r>
    </w:p>
    <w:p w14:paraId="290AB477" w14:textId="65229D4E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优先处理满溢的垃圾桶</w:t>
      </w:r>
    </w:p>
    <w:p w14:paraId="1ABA1193" w14:textId="31702CEF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减少对环境造成的污染</w:t>
      </w:r>
    </w:p>
    <w:p w14:paraId="6F40EDCB" w14:textId="285FB34C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在不同的物品上加入标签资料</w:t>
      </w:r>
    </w:p>
    <w:p w14:paraId="28EF8A32" w14:textId="703CA45D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再透过收集点的自动辨识系统</w:t>
      </w:r>
    </w:p>
    <w:p w14:paraId="089566FA" w14:textId="341AD32D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识别有害物质、有价值的物品等，加强回收效益</w:t>
      </w:r>
    </w:p>
    <w:p w14:paraId="669C2AE2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6046F" w14:textId="7B4BA09E" w:rsidR="0079637A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智慧市民</w:t>
      </w:r>
    </w:p>
    <w:p w14:paraId="1D84D21F" w14:textId="77777777" w:rsidR="00EC4044" w:rsidRPr="00EC4044" w:rsidRDefault="00EC404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DA0CB" w14:textId="6CB3BDF8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巿民可以适应和利用科技去处理日常生活</w:t>
      </w:r>
    </w:p>
    <w:p w14:paraId="6D8E41B1" w14:textId="7A0E20C5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如使用电子服务、进行电子交易等</w:t>
      </w:r>
    </w:p>
    <w:p w14:paraId="057B1B1D" w14:textId="69688709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透过教育和培训机会，市民可以发展与创新科技相关的专业能力</w:t>
      </w:r>
    </w:p>
    <w:p w14:paraId="5ECBEC18" w14:textId="3731742D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市民亦可通过创新科技所提供的</w:t>
      </w:r>
    </w:p>
    <w:p w14:paraId="502D3646" w14:textId="3AD3564C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多元渠道积极参与城市的建设</w:t>
      </w:r>
    </w:p>
    <w:p w14:paraId="7188084C" w14:textId="69C05AF8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例如通过电子平台提出意见、进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行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公众讨论或申诉。</w:t>
      </w:r>
    </w:p>
    <w:p w14:paraId="0AB348E5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02148" w14:textId="1B3A8CFF" w:rsidR="0079637A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智慧政府</w:t>
      </w:r>
    </w:p>
    <w:p w14:paraId="6F098173" w14:textId="77777777" w:rsidR="00EC4044" w:rsidRPr="00EC4044" w:rsidRDefault="00EC404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7FEC1" w14:textId="1B55048D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政府开放大数据以促进数据的创新应用、改善公共服务</w:t>
      </w:r>
    </w:p>
    <w:p w14:paraId="5FB51431" w14:textId="356960FD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以及鼓励市民通过电子平台及其他渠道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參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与公共事务</w:t>
      </w:r>
    </w:p>
    <w:p w14:paraId="40D49316" w14:textId="5F5163A1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使政府能更有效运用社会资源和及时回应社会的需要和诉求</w:t>
      </w:r>
    </w:p>
    <w:p w14:paraId="361B936D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38DAB" w14:textId="421D0D19" w:rsidR="0079637A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智慧经济</w:t>
      </w:r>
    </w:p>
    <w:p w14:paraId="4C8EC77D" w14:textId="77777777" w:rsidR="00EC4044" w:rsidRPr="00EC4044" w:rsidRDefault="00EC404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7F59B" w14:textId="7363B118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通过优化营商环境、吸引初创企业和投资、</w:t>
      </w:r>
    </w:p>
    <w:p w14:paraId="26E60411" w14:textId="29C2D496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推动智能生产及发展高增值的产业</w:t>
      </w:r>
    </w:p>
    <w:p w14:paraId="6136C1F6" w14:textId="7DCA55C0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以创造新的就业机会，保持城市活力和竞争力</w:t>
      </w:r>
    </w:p>
    <w:p w14:paraId="0CBBE6A4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BE71D" w14:textId="3D5C0340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总括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來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说，智慧城市是透过创新的意念和方法</w:t>
      </w:r>
    </w:p>
    <w:p w14:paraId="552E0C97" w14:textId="203EC2D9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运用资讯、通讯和其他新科技</w:t>
      </w:r>
    </w:p>
    <w:p w14:paraId="62A5DA84" w14:textId="176A1A73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将城市的系统和服务加以连贯和整合</w:t>
      </w:r>
    </w:p>
    <w:p w14:paraId="0FBCD5BE" w14:textId="049A64A9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使资源运用更具效率</w:t>
      </w:r>
    </w:p>
    <w:p w14:paraId="5A60A10E" w14:textId="4FEC65D5" w:rsid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达致优化城市管理和服务</w:t>
      </w:r>
    </w:p>
    <w:p w14:paraId="480F776B" w14:textId="430225A9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改善环境，为市民提供优质的生活</w:t>
      </w:r>
    </w:p>
    <w:p w14:paraId="14651BD7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9C407" w14:textId="70011133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反思问题</w:t>
      </w:r>
    </w:p>
    <w:p w14:paraId="7411E781" w14:textId="120CAF3E" w:rsidR="0079637A" w:rsidRPr="00EC4044" w:rsidRDefault="00414C84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智慧城市的发展为社会的多元共融带</w:t>
      </w:r>
      <w:r w:rsidRPr="00EC4044">
        <w:rPr>
          <w:rFonts w:ascii="Times New Roman" w:hAnsi="Times New Roman" w:cs="Times New Roman" w:hint="eastAsia"/>
          <w:sz w:val="24"/>
          <w:szCs w:val="24"/>
          <w:lang w:eastAsia="zh-CN"/>
        </w:rPr>
        <w:t>來</w:t>
      </w:r>
      <w:r w:rsidR="0095649B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什么</w:t>
      </w:r>
      <w:r w:rsidRPr="00414C84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机遇与挑战呢？</w:t>
      </w:r>
    </w:p>
    <w:p w14:paraId="6DEB2B15" w14:textId="77777777" w:rsidR="0079637A" w:rsidRPr="00EC4044" w:rsidRDefault="0079637A" w:rsidP="00796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0C222" w14:textId="77777777" w:rsidR="0079637A" w:rsidRPr="00EC4044" w:rsidRDefault="0079637A" w:rsidP="0025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637A" w:rsidRPr="00EC404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29C1" w14:textId="77777777" w:rsidR="00A17B34" w:rsidRDefault="00A17B34" w:rsidP="0079637A">
      <w:pPr>
        <w:spacing w:after="0" w:line="240" w:lineRule="auto"/>
      </w:pPr>
      <w:r>
        <w:separator/>
      </w:r>
    </w:p>
  </w:endnote>
  <w:endnote w:type="continuationSeparator" w:id="0">
    <w:p w14:paraId="092E3C1D" w14:textId="77777777" w:rsidR="00A17B34" w:rsidRDefault="00A17B34" w:rsidP="0079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微軟正黑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953794"/>
      <w:docPartObj>
        <w:docPartGallery w:val="Page Numbers (Bottom of Page)"/>
        <w:docPartUnique/>
      </w:docPartObj>
    </w:sdtPr>
    <w:sdtEndPr/>
    <w:sdtContent>
      <w:p w14:paraId="1827BA4A" w14:textId="301756E1" w:rsidR="0079637A" w:rsidRDefault="007963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C84" w:rsidRPr="00414C84">
          <w:rPr>
            <w:rFonts w:eastAsia="DengXian"/>
            <w:noProof/>
            <w:lang w:val="zh-TW" w:eastAsia="zh-CN"/>
          </w:rPr>
          <w:t>3</w:t>
        </w:r>
        <w:r>
          <w:fldChar w:fldCharType="end"/>
        </w:r>
      </w:p>
    </w:sdtContent>
  </w:sdt>
  <w:p w14:paraId="47226340" w14:textId="77777777" w:rsidR="0079637A" w:rsidRDefault="007963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DD56" w14:textId="77777777" w:rsidR="00A17B34" w:rsidRDefault="00A17B34" w:rsidP="0079637A">
      <w:pPr>
        <w:spacing w:after="0" w:line="240" w:lineRule="auto"/>
      </w:pPr>
      <w:r>
        <w:separator/>
      </w:r>
    </w:p>
  </w:footnote>
  <w:footnote w:type="continuationSeparator" w:id="0">
    <w:p w14:paraId="38AD8BF4" w14:textId="77777777" w:rsidR="00A17B34" w:rsidRDefault="00A17B34" w:rsidP="00796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72"/>
    <w:rsid w:val="00061221"/>
    <w:rsid w:val="00252172"/>
    <w:rsid w:val="002C2005"/>
    <w:rsid w:val="00414C84"/>
    <w:rsid w:val="005F01E3"/>
    <w:rsid w:val="0079637A"/>
    <w:rsid w:val="008829FF"/>
    <w:rsid w:val="009118A8"/>
    <w:rsid w:val="0095649B"/>
    <w:rsid w:val="00A17B34"/>
    <w:rsid w:val="00AD4579"/>
    <w:rsid w:val="00D813CC"/>
    <w:rsid w:val="00E0276A"/>
    <w:rsid w:val="00E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81FC1"/>
  <w15:chartTrackingRefBased/>
  <w15:docId w15:val="{27ACF6B5-4485-4A2E-BE87-45212B1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172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172"/>
    <w:rPr>
      <w:kern w:val="0"/>
      <w:sz w:val="22"/>
    </w:rPr>
  </w:style>
  <w:style w:type="paragraph" w:customStyle="1" w:styleId="Body">
    <w:name w:val="Body"/>
    <w:rsid w:val="00252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637A"/>
    <w:rPr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637A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529</Characters>
  <Application>Microsoft Office Word</Application>
  <DocSecurity>0</DocSecurity>
  <Lines>44</Lines>
  <Paragraphs>28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Wai-han</dc:creator>
  <cp:keywords/>
  <dc:description/>
  <cp:lastModifiedBy>HO, Wai-han</cp:lastModifiedBy>
  <cp:revision>5</cp:revision>
  <dcterms:created xsi:type="dcterms:W3CDTF">2026-01-08T02:18:00Z</dcterms:created>
  <dcterms:modified xsi:type="dcterms:W3CDTF">2026-01-12T03:30:00Z</dcterms:modified>
</cp:coreProperties>
</file>